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9B" w:rsidRDefault="00FF32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29B" w:rsidRDefault="00FF329B">
      <w:pPr>
        <w:pStyle w:val="ConsPlusNormal"/>
        <w:jc w:val="both"/>
      </w:pPr>
    </w:p>
    <w:p w:rsidR="00FF329B" w:rsidRDefault="00FF329B">
      <w:pPr>
        <w:pStyle w:val="ConsPlusTitle"/>
        <w:jc w:val="center"/>
      </w:pPr>
      <w:r>
        <w:t>ПРАВИТЕЛЬСТВО РОССИЙСКОЙ ФЕДЕРАЦИИ</w:t>
      </w:r>
    </w:p>
    <w:p w:rsidR="00FF329B" w:rsidRDefault="00FF329B">
      <w:pPr>
        <w:pStyle w:val="ConsPlusTitle"/>
        <w:jc w:val="center"/>
      </w:pPr>
    </w:p>
    <w:p w:rsidR="00FF329B" w:rsidRDefault="00FF329B">
      <w:pPr>
        <w:pStyle w:val="ConsPlusTitle"/>
        <w:jc w:val="center"/>
      </w:pPr>
      <w:r>
        <w:t>РАСПОРЯЖЕНИЕ</w:t>
      </w:r>
    </w:p>
    <w:p w:rsidR="00FF329B" w:rsidRDefault="00FF329B">
      <w:pPr>
        <w:pStyle w:val="ConsPlusTitle"/>
        <w:jc w:val="center"/>
      </w:pPr>
      <w:r>
        <w:t>от 10 июля 2013 г. N 1187-р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  <w:r>
        <w:t>1. Утвердить прилагаемые:</w:t>
      </w:r>
    </w:p>
    <w:p w:rsidR="00FF329B" w:rsidRDefault="00FF329B">
      <w:pPr>
        <w:pStyle w:val="ConsPlusNormal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F329B" w:rsidRDefault="00FF329B">
      <w:pPr>
        <w:pStyle w:val="ConsPlusNormal"/>
        <w:ind w:firstLine="540"/>
        <w:jc w:val="both"/>
      </w:pPr>
      <w:hyperlink w:anchor="P53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FF329B" w:rsidRDefault="00FF329B">
      <w:pPr>
        <w:pStyle w:val="ConsPlusNormal"/>
        <w:ind w:firstLine="540"/>
        <w:jc w:val="both"/>
      </w:pPr>
      <w:r>
        <w:t>2. Федеральным органам исполнительной власти обеспечить:</w:t>
      </w:r>
    </w:p>
    <w:p w:rsidR="00FF329B" w:rsidRDefault="00FF329B">
      <w:pPr>
        <w:pStyle w:val="ConsPlusNormal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26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FF329B" w:rsidRDefault="00FF329B">
      <w:pPr>
        <w:pStyle w:val="ConsPlusNormal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jc w:val="right"/>
      </w:pPr>
      <w:r>
        <w:t>Председатель Правительства</w:t>
      </w:r>
    </w:p>
    <w:p w:rsidR="00FF329B" w:rsidRDefault="00FF329B">
      <w:pPr>
        <w:pStyle w:val="ConsPlusNormal"/>
        <w:jc w:val="right"/>
      </w:pPr>
      <w:r>
        <w:t>Российской Федерации</w:t>
      </w:r>
    </w:p>
    <w:p w:rsidR="00FF329B" w:rsidRDefault="00FF329B">
      <w:pPr>
        <w:pStyle w:val="ConsPlusNormal"/>
        <w:jc w:val="right"/>
      </w:pPr>
      <w:r>
        <w:t>Д.МЕДВЕДЕВ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jc w:val="right"/>
      </w:pPr>
      <w:r>
        <w:t>Утвержден</w:t>
      </w:r>
    </w:p>
    <w:p w:rsidR="00FF329B" w:rsidRDefault="00FF329B">
      <w:pPr>
        <w:pStyle w:val="ConsPlusNormal"/>
        <w:jc w:val="right"/>
      </w:pPr>
      <w:r>
        <w:t>распоряжением Правительства</w:t>
      </w:r>
    </w:p>
    <w:p w:rsidR="00FF329B" w:rsidRDefault="00FF329B">
      <w:pPr>
        <w:pStyle w:val="ConsPlusNormal"/>
        <w:jc w:val="right"/>
      </w:pPr>
      <w:r>
        <w:t>Российской Федерации</w:t>
      </w:r>
    </w:p>
    <w:p w:rsidR="00FF329B" w:rsidRDefault="00FF329B">
      <w:pPr>
        <w:pStyle w:val="ConsPlusNormal"/>
        <w:jc w:val="right"/>
      </w:pPr>
      <w:r>
        <w:t>от 10 июля 2013 г. N 1187-р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Title"/>
        <w:jc w:val="center"/>
      </w:pPr>
      <w:bookmarkStart w:id="0" w:name="P26"/>
      <w:bookmarkEnd w:id="0"/>
      <w:r>
        <w:t>ПЕРЕЧЕНЬ</w:t>
      </w:r>
    </w:p>
    <w:p w:rsidR="00FF329B" w:rsidRDefault="00FF329B">
      <w:pPr>
        <w:pStyle w:val="ConsPlusTitle"/>
        <w:jc w:val="center"/>
      </w:pPr>
      <w:r>
        <w:t>ОБЩЕДОСТУПНОЙ ИНФОРМАЦИИ О ДЕЯТЕЛЬНОСТИ ФЕДЕРАЛЬНЫХ</w:t>
      </w:r>
    </w:p>
    <w:p w:rsidR="00FF329B" w:rsidRDefault="00FF329B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FF329B" w:rsidRDefault="00FF329B">
      <w:pPr>
        <w:pStyle w:val="ConsPlusTitle"/>
        <w:jc w:val="center"/>
      </w:pPr>
      <w:r>
        <w:t>ОСУЩЕСТВЛЯЕТ ПРАВИТЕЛЬСТВО РОССИЙСКОЙ ФЕДЕРАЦИИ,</w:t>
      </w:r>
    </w:p>
    <w:p w:rsidR="00FF329B" w:rsidRDefault="00FF329B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FF329B" w:rsidRDefault="00FF329B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FF329B" w:rsidRDefault="00FF329B">
      <w:pPr>
        <w:pStyle w:val="ConsPlusTitle"/>
        <w:jc w:val="center"/>
      </w:pPr>
      <w:r>
        <w:t>"ИНТЕРНЕТ" В ФОРМЕ ОТКРЫТЫХ ДАННЫХ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  <w:r>
        <w:t xml:space="preserve">1. Наименования территориальных органов и представительств (представителей) </w:t>
      </w:r>
      <w:r>
        <w:lastRenderedPageBreak/>
        <w:t>федерального органа исполнительной власти за рубежом (при наличии).</w:t>
      </w:r>
    </w:p>
    <w:p w:rsidR="00FF329B" w:rsidRDefault="00FF329B">
      <w:pPr>
        <w:pStyle w:val="ConsPlusNormal"/>
        <w:ind w:firstLine="540"/>
        <w:jc w:val="both"/>
      </w:pPr>
      <w:r>
        <w:t>2. Наименования подведомственных организаций (при наличии).</w:t>
      </w:r>
    </w:p>
    <w:p w:rsidR="00FF329B" w:rsidRDefault="00FF329B">
      <w:pPr>
        <w:pStyle w:val="ConsPlusNormal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FF329B" w:rsidRDefault="00FF329B">
      <w:pPr>
        <w:pStyle w:val="ConsPlusNormal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FF329B" w:rsidRDefault="00FF329B">
      <w:pPr>
        <w:pStyle w:val="ConsPlusNormal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FF329B" w:rsidRDefault="00FF329B">
      <w:pPr>
        <w:pStyle w:val="ConsPlusNormal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FF329B" w:rsidRDefault="00FF329B">
      <w:pPr>
        <w:pStyle w:val="ConsPlusNormal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FF329B" w:rsidRDefault="00FF329B">
      <w:pPr>
        <w:pStyle w:val="ConsPlusNormal"/>
        <w:ind w:firstLine="540"/>
        <w:jc w:val="both"/>
      </w:pPr>
      <w: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FF329B" w:rsidRDefault="00FF329B">
      <w:pPr>
        <w:pStyle w:val="ConsPlusNormal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jc w:val="right"/>
      </w:pPr>
      <w:r>
        <w:t>Утвержден</w:t>
      </w:r>
    </w:p>
    <w:p w:rsidR="00FF329B" w:rsidRDefault="00FF329B">
      <w:pPr>
        <w:pStyle w:val="ConsPlusNormal"/>
        <w:jc w:val="right"/>
      </w:pPr>
      <w:r>
        <w:t>распоряжением Правительства</w:t>
      </w:r>
    </w:p>
    <w:p w:rsidR="00FF329B" w:rsidRDefault="00FF329B">
      <w:pPr>
        <w:pStyle w:val="ConsPlusNormal"/>
        <w:jc w:val="right"/>
      </w:pPr>
      <w:r>
        <w:t>Российской Федерации</w:t>
      </w:r>
    </w:p>
    <w:p w:rsidR="00FF329B" w:rsidRDefault="00FF329B">
      <w:pPr>
        <w:pStyle w:val="ConsPlusNormal"/>
        <w:jc w:val="right"/>
      </w:pPr>
      <w:r>
        <w:t>от 10 июля 2013 г. N 1187-р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Title"/>
        <w:jc w:val="center"/>
      </w:pPr>
      <w:bookmarkStart w:id="1" w:name="P53"/>
      <w:bookmarkEnd w:id="1"/>
      <w:r>
        <w:t>ПЕРЕЧЕНЬ</w:t>
      </w:r>
    </w:p>
    <w:p w:rsidR="00FF329B" w:rsidRDefault="00FF329B">
      <w:pPr>
        <w:pStyle w:val="ConsPlusTitle"/>
        <w:jc w:val="center"/>
      </w:pPr>
      <w:r>
        <w:t>ОБЩЕДОСТУПНОЙ ИНФОРМАЦИИ О ДЕЯТЕЛЬНОСТИ</w:t>
      </w:r>
    </w:p>
    <w:p w:rsidR="00FF329B" w:rsidRDefault="00FF329B">
      <w:pPr>
        <w:pStyle w:val="ConsPlusTitle"/>
        <w:jc w:val="center"/>
      </w:pPr>
      <w:r>
        <w:t>ОРГАНОВ ГОСУДАРСТВЕННОЙ ВЛАСТИ СУБЪЕКТОВ РОССИЙСКОЙ</w:t>
      </w:r>
    </w:p>
    <w:p w:rsidR="00FF329B" w:rsidRDefault="00FF329B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FF329B" w:rsidRDefault="00FF329B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FF329B" w:rsidRDefault="00FF329B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FF329B" w:rsidRDefault="00FF329B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FF329B" w:rsidRDefault="00FF329B">
      <w:pPr>
        <w:pStyle w:val="ConsPlusTitle"/>
        <w:jc w:val="center"/>
      </w:pPr>
      <w:r>
        <w:t>ВЕДЕНИЯ РОССИЙСКОЙ ФЕДЕРАЦИИ И СУБЪЕКТОВ РОССИЙСКОЙ</w:t>
      </w:r>
    </w:p>
    <w:p w:rsidR="00FF329B" w:rsidRDefault="00FF329B">
      <w:pPr>
        <w:pStyle w:val="ConsPlusTitle"/>
        <w:jc w:val="center"/>
      </w:pPr>
      <w:r>
        <w:t>ФЕДЕРАЦИИ, ПЕРЕДАННЫХ ДЛЯ ОСУЩЕСТВЛЕНИЯ ОРГАНАМ</w:t>
      </w:r>
    </w:p>
    <w:p w:rsidR="00FF329B" w:rsidRDefault="00FF329B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FF329B" w:rsidRDefault="00FF329B">
      <w:pPr>
        <w:pStyle w:val="ConsPlusTitle"/>
        <w:jc w:val="center"/>
      </w:pPr>
      <w:r>
        <w:t>И ОРГАНАМ МЕСТНОГО САМОУПРАВЛЕНИЯ, РАЗМЕЩАЕМОЙ</w:t>
      </w:r>
    </w:p>
    <w:p w:rsidR="00FF329B" w:rsidRDefault="00FF329B">
      <w:pPr>
        <w:pStyle w:val="ConsPlusTitle"/>
        <w:jc w:val="center"/>
      </w:pPr>
      <w:r>
        <w:t>В ИНФОРМАЦИОННО-ТЕЛЕКОММУНИКАЦИОННОЙ СЕТИ</w:t>
      </w:r>
    </w:p>
    <w:p w:rsidR="00FF329B" w:rsidRDefault="00FF329B">
      <w:pPr>
        <w:pStyle w:val="ConsPlusTitle"/>
        <w:jc w:val="center"/>
      </w:pPr>
      <w:r>
        <w:t>"ИНТЕРНЕТ" В ФОРМЕ ОТКРЫТЫХ ДАННЫХ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FF329B" w:rsidRDefault="00FF329B">
      <w:pPr>
        <w:pStyle w:val="ConsPlusNormal"/>
        <w:ind w:firstLine="540"/>
        <w:jc w:val="both"/>
      </w:pPr>
      <w:r>
        <w:t xml:space="preserve"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</w:t>
      </w:r>
      <w:r>
        <w:lastRenderedPageBreak/>
        <w:t>полномочие по осуществлению социальных выплат гражданам, признанным в установленном порядке безработными.</w:t>
      </w:r>
    </w:p>
    <w:p w:rsidR="00FF329B" w:rsidRDefault="00FF329B">
      <w:pPr>
        <w:pStyle w:val="ConsPlusNormal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FF329B" w:rsidRDefault="00FF329B">
      <w:pPr>
        <w:pStyle w:val="ConsPlusNormal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FF329B" w:rsidRDefault="00FF329B">
      <w:pPr>
        <w:pStyle w:val="ConsPlusNormal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F329B" w:rsidRDefault="00FF329B">
      <w:pPr>
        <w:pStyle w:val="ConsPlusNormal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FF329B" w:rsidRDefault="00FF329B">
      <w:pPr>
        <w:pStyle w:val="ConsPlusNormal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FF329B" w:rsidRDefault="00FF329B">
      <w:pPr>
        <w:pStyle w:val="ConsPlusNormal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FF329B" w:rsidRDefault="00FF329B">
      <w:pPr>
        <w:pStyle w:val="ConsPlusNormal"/>
        <w:ind w:firstLine="540"/>
        <w:jc w:val="both"/>
      </w:pPr>
      <w:r>
        <w:t>9. Государственный охотхозяйственный реестр.</w:t>
      </w:r>
    </w:p>
    <w:p w:rsidR="00FF329B" w:rsidRDefault="00FF329B">
      <w:pPr>
        <w:pStyle w:val="ConsPlusNormal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FF329B" w:rsidRDefault="00FF329B">
      <w:pPr>
        <w:pStyle w:val="ConsPlusNormal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FF329B" w:rsidRDefault="00FF329B">
      <w:pPr>
        <w:pStyle w:val="ConsPlusNormal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FF329B" w:rsidRDefault="00FF329B">
      <w:pPr>
        <w:pStyle w:val="ConsPlusNormal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FF329B" w:rsidRDefault="00FF329B">
      <w:pPr>
        <w:pStyle w:val="ConsPlusNormal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F329B" w:rsidRDefault="00FF329B">
      <w:pPr>
        <w:pStyle w:val="ConsPlusNormal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F329B" w:rsidRDefault="00FF329B">
      <w:pPr>
        <w:pStyle w:val="ConsPlusNormal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FF329B" w:rsidRDefault="00FF329B">
      <w:pPr>
        <w:pStyle w:val="ConsPlusNormal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FF329B" w:rsidRDefault="00FF329B">
      <w:pPr>
        <w:pStyle w:val="ConsPlusNormal"/>
        <w:ind w:firstLine="540"/>
        <w:jc w:val="both"/>
      </w:pPr>
      <w:r>
        <w:lastRenderedPageBreak/>
        <w:t xml:space="preserve">Примечание. Состав предусмотренных настоящим перечнем сведений определяется в соответствии с </w:t>
      </w:r>
      <w:hyperlink r:id="rId6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ind w:firstLine="540"/>
        <w:jc w:val="both"/>
      </w:pPr>
    </w:p>
    <w:p w:rsidR="00FF329B" w:rsidRDefault="00FF329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40CFE" w:rsidRDefault="00840CFE">
      <w:bookmarkStart w:id="2" w:name="_GoBack"/>
      <w:bookmarkEnd w:id="2"/>
    </w:p>
    <w:sectPr w:rsidR="00840CFE" w:rsidSect="00CD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B"/>
    <w:rsid w:val="00840CFE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E30B-5A56-4424-BF86-8899F290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58B400D7E9D1623EF8CB47C0977A2ACC803196DC243824AO419J" TargetMode="External"/><Relationship Id="rId5" Type="http://schemas.openxmlformats.org/officeDocument/2006/relationships/hyperlink" Target="consultantplus://offline/ref=2637616290CF897C6EC3D8682D8C071B658B400D7E9D1623EF8CB47C0977A2ACC803196DC243824AO419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1</cp:revision>
  <dcterms:created xsi:type="dcterms:W3CDTF">2015-12-07T09:53:00Z</dcterms:created>
  <dcterms:modified xsi:type="dcterms:W3CDTF">2015-12-07T09:53:00Z</dcterms:modified>
</cp:coreProperties>
</file>